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5B62" w14:textId="00B09855" w:rsidR="00F819B1" w:rsidRPr="00DD1E22" w:rsidRDefault="00F819B1" w:rsidP="00F819B1">
      <w:pPr>
        <w:rPr>
          <w:b/>
          <w:bCs/>
          <w:sz w:val="36"/>
          <w:szCs w:val="36"/>
        </w:rPr>
      </w:pPr>
      <w:r w:rsidRPr="00DD1E22">
        <w:rPr>
          <w:b/>
          <w:bCs/>
          <w:sz w:val="44"/>
          <w:szCs w:val="44"/>
        </w:rPr>
        <w:t>The Fee Star Award</w:t>
      </w:r>
      <w:r w:rsidR="00E14DEE">
        <w:rPr>
          <w:b/>
          <w:bCs/>
          <w:sz w:val="44"/>
          <w:szCs w:val="44"/>
        </w:rPr>
        <w:t xml:space="preserve"> - </w:t>
      </w:r>
      <w:r w:rsidRPr="00594739">
        <w:rPr>
          <w:b/>
          <w:bCs/>
          <w:sz w:val="44"/>
          <w:szCs w:val="44"/>
        </w:rPr>
        <w:t>Nomination Form</w:t>
      </w:r>
    </w:p>
    <w:p w14:paraId="5BCA6048" w14:textId="408AB7C3" w:rsidR="00F819B1" w:rsidRDefault="00A5364D" w:rsidP="00F819B1">
      <w:r>
        <w:t xml:space="preserve">In 2022 we introduced the Fee Star award, to remember Fiona Calderwood, our friend and colleague who sadly passed away in 2021. The annual award will help us to celebrate the great things members of Working Together do to support others, just like Fee did. </w:t>
      </w:r>
      <w:r w:rsidR="00F819B1">
        <w:t>The Fee Star will be presented to a person</w:t>
      </w:r>
      <w:r>
        <w:t>, or group of people,</w:t>
      </w:r>
      <w:r w:rsidR="00F819B1">
        <w:t xml:space="preserve"> who ha</w:t>
      </w:r>
      <w:r>
        <w:t>ve</w:t>
      </w:r>
      <w:r w:rsidR="00F819B1">
        <w:t xml:space="preserve"> really shone by bringing fun, laughter, care or compassion to Working Together in the previous year.</w:t>
      </w:r>
    </w:p>
    <w:p w14:paraId="579E9831" w14:textId="5CA2D420" w:rsidR="00A5364D" w:rsidRDefault="00A5364D" w:rsidP="00F819B1">
      <w:r>
        <w:t>We are now seeking nominations for the Fee Star Award 202</w:t>
      </w:r>
      <w:r w:rsidR="2EB375F4">
        <w:t>5</w:t>
      </w:r>
      <w:r>
        <w:t>.</w:t>
      </w:r>
    </w:p>
    <w:tbl>
      <w:tblPr>
        <w:tblStyle w:val="TableGrid"/>
        <w:tblW w:w="0" w:type="auto"/>
        <w:tblLook w:val="04A0" w:firstRow="1" w:lastRow="0" w:firstColumn="1" w:lastColumn="0" w:noHBand="0" w:noVBand="1"/>
      </w:tblPr>
      <w:tblGrid>
        <w:gridCol w:w="3114"/>
        <w:gridCol w:w="6633"/>
      </w:tblGrid>
      <w:tr w:rsidR="00F819B1" w14:paraId="6CA2A12A" w14:textId="77777777" w:rsidTr="3C2D162D">
        <w:trPr>
          <w:trHeight w:val="567"/>
        </w:trPr>
        <w:tc>
          <w:tcPr>
            <w:tcW w:w="3114" w:type="dxa"/>
            <w:shd w:val="clear" w:color="auto" w:fill="F2F2F2" w:themeFill="background1" w:themeFillShade="F2"/>
            <w:vAlign w:val="bottom"/>
          </w:tcPr>
          <w:p w14:paraId="1FC685DD" w14:textId="77777777" w:rsidR="00E95C18" w:rsidRDefault="00E95C18" w:rsidP="00E95C18">
            <w:pPr>
              <w:rPr>
                <w:b/>
                <w:bCs/>
                <w:sz w:val="24"/>
                <w:szCs w:val="24"/>
              </w:rPr>
            </w:pPr>
          </w:p>
          <w:p w14:paraId="7B42A656" w14:textId="5C3CB3B1" w:rsidR="00F819B1" w:rsidRDefault="00F819B1" w:rsidP="00E95C18">
            <w:pPr>
              <w:rPr>
                <w:b/>
                <w:bCs/>
                <w:sz w:val="24"/>
                <w:szCs w:val="24"/>
              </w:rPr>
            </w:pPr>
            <w:r w:rsidRPr="00F819B1">
              <w:rPr>
                <w:b/>
                <w:bCs/>
                <w:sz w:val="24"/>
                <w:szCs w:val="24"/>
              </w:rPr>
              <w:t>I would like to nominate:</w:t>
            </w:r>
          </w:p>
          <w:p w14:paraId="4EACD0E0" w14:textId="711C9F43" w:rsidR="00E95C18" w:rsidRPr="00F819B1" w:rsidRDefault="00E95C18" w:rsidP="00E95C18">
            <w:pPr>
              <w:rPr>
                <w:b/>
                <w:bCs/>
                <w:sz w:val="24"/>
                <w:szCs w:val="24"/>
              </w:rPr>
            </w:pPr>
          </w:p>
        </w:tc>
        <w:tc>
          <w:tcPr>
            <w:tcW w:w="6633" w:type="dxa"/>
          </w:tcPr>
          <w:p w14:paraId="56D60C4C" w14:textId="77777777" w:rsidR="00F819B1" w:rsidRDefault="00F819B1" w:rsidP="00F819B1"/>
        </w:tc>
      </w:tr>
      <w:tr w:rsidR="00F819B1" w14:paraId="2EBC379A" w14:textId="77777777" w:rsidTr="3C2D162D">
        <w:trPr>
          <w:trHeight w:val="5670"/>
        </w:trPr>
        <w:tc>
          <w:tcPr>
            <w:tcW w:w="3114" w:type="dxa"/>
            <w:shd w:val="clear" w:color="auto" w:fill="F2F2F2" w:themeFill="background1" w:themeFillShade="F2"/>
          </w:tcPr>
          <w:p w14:paraId="360DB521" w14:textId="0D0615DF" w:rsidR="00F819B1" w:rsidRPr="00F819B1" w:rsidRDefault="00F819B1" w:rsidP="00F819B1">
            <w:pPr>
              <w:rPr>
                <w:b/>
                <w:bCs/>
                <w:sz w:val="24"/>
                <w:szCs w:val="24"/>
              </w:rPr>
            </w:pPr>
            <w:r w:rsidRPr="00F819B1">
              <w:rPr>
                <w:b/>
                <w:bCs/>
                <w:sz w:val="24"/>
                <w:szCs w:val="24"/>
              </w:rPr>
              <w:t xml:space="preserve">Reason for my </w:t>
            </w:r>
            <w:r w:rsidR="00DD1E22" w:rsidRPr="00F819B1">
              <w:rPr>
                <w:b/>
                <w:bCs/>
                <w:sz w:val="24"/>
                <w:szCs w:val="24"/>
              </w:rPr>
              <w:t>nomination:</w:t>
            </w:r>
          </w:p>
        </w:tc>
        <w:tc>
          <w:tcPr>
            <w:tcW w:w="6633" w:type="dxa"/>
          </w:tcPr>
          <w:p w14:paraId="4CBC2997" w14:textId="3385D9BC" w:rsidR="00F819B1" w:rsidRDefault="00F819B1" w:rsidP="00F819B1"/>
          <w:p w14:paraId="46EA89FB" w14:textId="11EF21DC" w:rsidR="00F819B1" w:rsidRDefault="00F819B1" w:rsidP="00F819B1"/>
        </w:tc>
      </w:tr>
      <w:tr w:rsidR="00F819B1" w14:paraId="4D1A9BC1" w14:textId="77777777" w:rsidTr="3C2D162D">
        <w:trPr>
          <w:trHeight w:val="567"/>
        </w:trPr>
        <w:tc>
          <w:tcPr>
            <w:tcW w:w="3114" w:type="dxa"/>
            <w:shd w:val="clear" w:color="auto" w:fill="F2F2F2" w:themeFill="background1" w:themeFillShade="F2"/>
            <w:vAlign w:val="center"/>
          </w:tcPr>
          <w:p w14:paraId="05ADEB7C" w14:textId="435E0BDB" w:rsidR="00F819B1" w:rsidRPr="00DD1E22" w:rsidRDefault="00DD1E22" w:rsidP="00DD1E22">
            <w:pPr>
              <w:rPr>
                <w:b/>
                <w:bCs/>
                <w:sz w:val="24"/>
                <w:szCs w:val="24"/>
              </w:rPr>
            </w:pPr>
            <w:r w:rsidRPr="00DD1E22">
              <w:rPr>
                <w:b/>
                <w:bCs/>
                <w:sz w:val="24"/>
                <w:szCs w:val="24"/>
              </w:rPr>
              <w:t>My name is:</w:t>
            </w:r>
          </w:p>
        </w:tc>
        <w:tc>
          <w:tcPr>
            <w:tcW w:w="6633" w:type="dxa"/>
            <w:vAlign w:val="center"/>
          </w:tcPr>
          <w:p w14:paraId="41B81C0F" w14:textId="7393FF33" w:rsidR="00F819B1" w:rsidRDefault="00F819B1" w:rsidP="00DD1E22"/>
          <w:p w14:paraId="7C2FB408" w14:textId="3598E17D" w:rsidR="00F819B1" w:rsidRDefault="00F819B1" w:rsidP="00DD1E22"/>
        </w:tc>
      </w:tr>
    </w:tbl>
    <w:p w14:paraId="04C08B3A" w14:textId="77777777" w:rsidR="00F819B1" w:rsidRDefault="00F819B1" w:rsidP="00F819B1"/>
    <w:p w14:paraId="201F112B" w14:textId="17026AE5" w:rsidR="00DD1E22" w:rsidRDefault="00DD1E22" w:rsidP="00DD1E22">
      <w:pPr>
        <w:jc w:val="center"/>
        <w:rPr>
          <w:sz w:val="24"/>
          <w:szCs w:val="24"/>
        </w:rPr>
      </w:pPr>
      <w:r w:rsidRPr="5C59770C">
        <w:rPr>
          <w:sz w:val="24"/>
          <w:szCs w:val="24"/>
        </w:rPr>
        <w:t>Nominations should be returned to Working Together in a</w:t>
      </w:r>
      <w:r w:rsidR="2C3CA480" w:rsidRPr="5C59770C">
        <w:rPr>
          <w:sz w:val="24"/>
          <w:szCs w:val="24"/>
        </w:rPr>
        <w:t xml:space="preserve"> sealed</w:t>
      </w:r>
      <w:r w:rsidRPr="5C59770C">
        <w:rPr>
          <w:sz w:val="24"/>
          <w:szCs w:val="24"/>
        </w:rPr>
        <w:t xml:space="preserve"> envelope marked Fee Star Award</w:t>
      </w:r>
      <w:r>
        <w:br/>
      </w:r>
      <w:r w:rsidRPr="5C59770C">
        <w:rPr>
          <w:sz w:val="24"/>
          <w:szCs w:val="24"/>
        </w:rPr>
        <w:t>or by email to</w:t>
      </w:r>
      <w:r w:rsidRPr="5C59770C">
        <w:rPr>
          <w:color w:val="000000" w:themeColor="text1"/>
          <w:sz w:val="24"/>
          <w:szCs w:val="24"/>
        </w:rPr>
        <w:t xml:space="preserve"> </w:t>
      </w:r>
      <w:hyperlink r:id="rId9">
        <w:r w:rsidR="00A5364D" w:rsidRPr="5C59770C">
          <w:rPr>
            <w:rStyle w:val="Hyperlink"/>
            <w:sz w:val="24"/>
            <w:szCs w:val="24"/>
          </w:rPr>
          <w:t>manager@workingtogetherludlow.co.uk</w:t>
        </w:r>
      </w:hyperlink>
    </w:p>
    <w:p w14:paraId="568A46D9" w14:textId="46C97536" w:rsidR="00477DE4" w:rsidRPr="00DD1E22" w:rsidRDefault="00E14DEE" w:rsidP="00477DE4">
      <w:pPr>
        <w:jc w:val="center"/>
        <w:rPr>
          <w:sz w:val="24"/>
          <w:szCs w:val="24"/>
        </w:rPr>
      </w:pPr>
      <w:r w:rsidRPr="5C59770C">
        <w:rPr>
          <w:sz w:val="24"/>
          <w:szCs w:val="24"/>
        </w:rPr>
        <w:t>All nominations will be considered by a panel</w:t>
      </w:r>
      <w:r w:rsidR="00594739" w:rsidRPr="5C59770C">
        <w:rPr>
          <w:sz w:val="24"/>
          <w:szCs w:val="24"/>
        </w:rPr>
        <w:t xml:space="preserve"> of Trustees</w:t>
      </w:r>
      <w:r w:rsidR="00477DE4" w:rsidRPr="5C59770C">
        <w:rPr>
          <w:sz w:val="24"/>
          <w:szCs w:val="24"/>
        </w:rPr>
        <w:t xml:space="preserve"> and the award </w:t>
      </w:r>
      <w:r w:rsidR="00503D8B">
        <w:rPr>
          <w:sz w:val="24"/>
          <w:szCs w:val="24"/>
        </w:rPr>
        <w:br/>
      </w:r>
      <w:r w:rsidR="00E95C18" w:rsidRPr="5C59770C">
        <w:rPr>
          <w:sz w:val="24"/>
          <w:szCs w:val="24"/>
        </w:rPr>
        <w:t>will be</w:t>
      </w:r>
      <w:r w:rsidR="00503D8B">
        <w:t xml:space="preserve"> </w:t>
      </w:r>
      <w:r w:rsidR="00477DE4" w:rsidRPr="5C59770C">
        <w:rPr>
          <w:sz w:val="24"/>
          <w:szCs w:val="24"/>
        </w:rPr>
        <w:t>presented at the Working Together AGM.</w:t>
      </w:r>
    </w:p>
    <w:p w14:paraId="0283AC17" w14:textId="65EC5DF0" w:rsidR="00F819B1" w:rsidRPr="00F819B1" w:rsidRDefault="00DD1E22" w:rsidP="00DD1E22">
      <w:pPr>
        <w:jc w:val="center"/>
      </w:pPr>
      <w:r w:rsidRPr="5C59770C">
        <w:rPr>
          <w:b/>
          <w:bCs/>
          <w:sz w:val="32"/>
          <w:szCs w:val="32"/>
        </w:rPr>
        <w:t>The closing date for nominations is 30</w:t>
      </w:r>
      <w:r w:rsidRPr="5C59770C">
        <w:rPr>
          <w:b/>
          <w:bCs/>
          <w:sz w:val="32"/>
          <w:szCs w:val="32"/>
          <w:vertAlign w:val="superscript"/>
        </w:rPr>
        <w:t>th</w:t>
      </w:r>
      <w:r w:rsidRPr="5C59770C">
        <w:rPr>
          <w:b/>
          <w:bCs/>
          <w:sz w:val="32"/>
          <w:szCs w:val="32"/>
        </w:rPr>
        <w:t xml:space="preserve"> </w:t>
      </w:r>
      <w:r w:rsidR="008210C4" w:rsidRPr="5C59770C">
        <w:rPr>
          <w:b/>
          <w:bCs/>
          <w:sz w:val="32"/>
          <w:szCs w:val="32"/>
        </w:rPr>
        <w:t>October</w:t>
      </w:r>
      <w:r w:rsidR="00A5364D" w:rsidRPr="5C59770C">
        <w:rPr>
          <w:b/>
          <w:bCs/>
          <w:sz w:val="32"/>
          <w:szCs w:val="32"/>
        </w:rPr>
        <w:t xml:space="preserve"> 202</w:t>
      </w:r>
      <w:r w:rsidR="64925F5B" w:rsidRPr="5C59770C">
        <w:rPr>
          <w:b/>
          <w:bCs/>
          <w:sz w:val="32"/>
          <w:szCs w:val="32"/>
        </w:rPr>
        <w:t>5</w:t>
      </w:r>
      <w:r w:rsidRPr="5C59770C">
        <w:rPr>
          <w:b/>
          <w:bCs/>
          <w:sz w:val="32"/>
          <w:szCs w:val="32"/>
        </w:rPr>
        <w:t>.</w:t>
      </w:r>
    </w:p>
    <w:sectPr w:rsidR="00F819B1" w:rsidRPr="00F819B1" w:rsidSect="00F819B1">
      <w:headerReference w:type="default" r:id="rId10"/>
      <w:footerReference w:type="default" r:id="rId11"/>
      <w:pgSz w:w="11906" w:h="16838"/>
      <w:pgMar w:top="1440" w:right="1440" w:bottom="1440" w:left="709"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95F1" w14:textId="77777777" w:rsidR="00CF3296" w:rsidRDefault="00CF3296" w:rsidP="00F819B1">
      <w:pPr>
        <w:spacing w:after="0" w:line="240" w:lineRule="auto"/>
      </w:pPr>
      <w:r>
        <w:separator/>
      </w:r>
    </w:p>
  </w:endnote>
  <w:endnote w:type="continuationSeparator" w:id="0">
    <w:p w14:paraId="6399745A" w14:textId="77777777" w:rsidR="00CF3296" w:rsidRDefault="00CF3296" w:rsidP="00F8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C4C0" w14:textId="77777777" w:rsidR="00F819B1" w:rsidRPr="00ED00D0" w:rsidRDefault="00F819B1" w:rsidP="00F819B1">
    <w:pPr>
      <w:pStyle w:val="Footer"/>
      <w:jc w:val="center"/>
      <w:rPr>
        <w:color w:val="23419F"/>
        <w:sz w:val="20"/>
        <w:szCs w:val="20"/>
      </w:rPr>
    </w:pPr>
  </w:p>
  <w:p w14:paraId="0153D804" w14:textId="77777777" w:rsidR="00F819B1" w:rsidRPr="00F819B1" w:rsidRDefault="00F819B1" w:rsidP="00F819B1">
    <w:pPr>
      <w:pStyle w:val="Footer"/>
      <w:jc w:val="center"/>
      <w:rPr>
        <w:color w:val="000000" w:themeColor="text1"/>
        <w:sz w:val="16"/>
        <w:szCs w:val="16"/>
      </w:rPr>
    </w:pPr>
    <w:r w:rsidRPr="00BF1E75">
      <w:rPr>
        <w:noProof/>
        <w:color w:val="244578"/>
        <w:sz w:val="16"/>
        <w:szCs w:val="16"/>
        <w:lang w:val="en-US"/>
      </w:rPr>
      <mc:AlternateContent>
        <mc:Choice Requires="wps">
          <w:drawing>
            <wp:anchor distT="0" distB="0" distL="114300" distR="114300" simplePos="0" relativeHeight="251661312" behindDoc="0" locked="0" layoutInCell="1" allowOverlap="1" wp14:anchorId="1629DD04" wp14:editId="5F10AD01">
              <wp:simplePos x="0" y="0"/>
              <wp:positionH relativeFrom="column">
                <wp:posOffset>0</wp:posOffset>
              </wp:positionH>
              <wp:positionV relativeFrom="paragraph">
                <wp:posOffset>0</wp:posOffset>
              </wp:positionV>
              <wp:extent cx="6480000" cy="0"/>
              <wp:effectExtent l="0" t="0" r="0" b="0"/>
              <wp:wrapNone/>
              <wp:docPr id="6" name="Straight Connector 21"/>
              <wp:cNvGraphicFramePr/>
              <a:graphic xmlns:a="http://schemas.openxmlformats.org/drawingml/2006/main">
                <a:graphicData uri="http://schemas.microsoft.com/office/word/2010/wordprocessingShape">
                  <wps:wsp>
                    <wps:cNvCnPr/>
                    <wps:spPr>
                      <a:xfrm>
                        <a:off x="0" y="0"/>
                        <a:ext cx="6480000" cy="0"/>
                      </a:xfrm>
                      <a:prstGeom prst="straightConnector1">
                        <a:avLst/>
                      </a:prstGeom>
                      <a:noFill/>
                      <a:ln w="9525" cap="flat">
                        <a:solidFill>
                          <a:srgbClr val="2446A0"/>
                        </a:solidFill>
                        <a:prstDash val="solid"/>
                        <a:miter/>
                      </a:ln>
                    </wps:spPr>
                    <wps:bodyPr/>
                  </wps:wsp>
                </a:graphicData>
              </a:graphic>
              <wp14:sizeRelH relativeFrom="margin">
                <wp14:pctWidth>0</wp14:pctWidth>
              </wp14:sizeRelH>
            </wp:anchor>
          </w:drawing>
        </mc:Choice>
        <mc:Fallback xmlns:a="http://schemas.openxmlformats.org/drawingml/2006/main">
          <w:pict w14:anchorId="1A7E81BC">
            <v:shapetype id="_x0000_t32" coordsize="21600,21600" o:oned="t" filled="f" o:spt="32" path="m,l21600,21600e" w14:anchorId="37BD822E">
              <v:path fillok="f" arrowok="t" o:connecttype="none"/>
              <o:lock v:ext="edit" shapetype="t"/>
            </v:shapetype>
            <v:shape id="Straight Connector 21" style="position:absolute;margin-left:0;margin-top:0;width:510.2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446a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">
              <v:stroke joinstyle="miter"/>
            </v:shape>
          </w:pict>
        </mc:Fallback>
      </mc:AlternateContent>
    </w:r>
  </w:p>
  <w:p w14:paraId="0892B1E7" w14:textId="5989B76E" w:rsidR="00F819B1" w:rsidRPr="00F819B1" w:rsidRDefault="00F819B1" w:rsidP="00F819B1">
    <w:pPr>
      <w:pStyle w:val="Footer"/>
      <w:spacing w:after="60"/>
      <w:jc w:val="center"/>
      <w:rPr>
        <w:color w:val="000000" w:themeColor="text1"/>
        <w:sz w:val="24"/>
        <w:szCs w:val="24"/>
      </w:rPr>
    </w:pPr>
    <w:r w:rsidRPr="00F819B1">
      <w:rPr>
        <w:color w:val="000000" w:themeColor="text1"/>
        <w:sz w:val="4"/>
        <w:szCs w:val="4"/>
      </w:rPr>
      <w:br/>
    </w:r>
    <w:proofErr w:type="spellStart"/>
    <w:r w:rsidRPr="00F819B1">
      <w:rPr>
        <w:b/>
        <w:bCs/>
        <w:color w:val="000000" w:themeColor="text1"/>
        <w:sz w:val="24"/>
        <w:szCs w:val="24"/>
      </w:rPr>
      <w:t>Rockspring</w:t>
    </w:r>
    <w:proofErr w:type="spellEnd"/>
    <w:r w:rsidRPr="00F819B1">
      <w:rPr>
        <w:b/>
        <w:bCs/>
        <w:color w:val="000000" w:themeColor="text1"/>
        <w:sz w:val="24"/>
        <w:szCs w:val="24"/>
      </w:rPr>
      <w:t xml:space="preserve"> Centre, Sandford Rd, Ludlow, Shropshire, SY8 1SX</w:t>
    </w:r>
    <w:r w:rsidRPr="00F819B1">
      <w:rPr>
        <w:color w:val="000000" w:themeColor="text1"/>
        <w:sz w:val="24"/>
        <w:szCs w:val="24"/>
      </w:rPr>
      <w:br/>
      <w:t>manager@workingtogetherludlow.co.uk</w:t>
    </w:r>
    <w:proofErr w:type="gramStart"/>
    <w:r w:rsidRPr="00F819B1">
      <w:rPr>
        <w:color w:val="000000" w:themeColor="text1"/>
        <w:sz w:val="24"/>
        <w:szCs w:val="24"/>
      </w:rPr>
      <w:t>‌  |</w:t>
    </w:r>
    <w:proofErr w:type="gramEnd"/>
    <w:r w:rsidRPr="00F819B1">
      <w:rPr>
        <w:color w:val="000000" w:themeColor="text1"/>
        <w:sz w:val="24"/>
        <w:szCs w:val="24"/>
      </w:rPr>
      <w:t xml:space="preserve">  01584 </w:t>
    </w:r>
    <w:proofErr w:type="gramStart"/>
    <w:r w:rsidRPr="00F819B1">
      <w:rPr>
        <w:color w:val="000000" w:themeColor="text1"/>
        <w:sz w:val="24"/>
        <w:szCs w:val="24"/>
      </w:rPr>
      <w:t>318925  |</w:t>
    </w:r>
    <w:proofErr w:type="gramEnd"/>
    <w:r w:rsidRPr="00F819B1">
      <w:rPr>
        <w:color w:val="000000" w:themeColor="text1"/>
        <w:sz w:val="24"/>
        <w:szCs w:val="24"/>
      </w:rPr>
      <w:t xml:space="preserve">  Charity No: 1147358</w:t>
    </w:r>
  </w:p>
  <w:p w14:paraId="7EBF90FB" w14:textId="77777777" w:rsidR="00F819B1" w:rsidRPr="00F819B1" w:rsidRDefault="00F819B1" w:rsidP="00F819B1">
    <w:pPr>
      <w:pStyle w:val="Footer"/>
      <w:jc w:val="center"/>
      <w:rPr>
        <w:color w:val="000000" w:themeColor="text1"/>
      </w:rPr>
    </w:pPr>
    <w:r w:rsidRPr="00F819B1">
      <w:rPr>
        <w:color w:val="000000" w:themeColor="text1"/>
        <w:sz w:val="20"/>
        <w:szCs w:val="20"/>
      </w:rPr>
      <w:t>Charity No: 1147358</w:t>
    </w:r>
  </w:p>
  <w:p w14:paraId="6C204A0E" w14:textId="77777777" w:rsidR="00F819B1" w:rsidRDefault="00F8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BB99" w14:textId="77777777" w:rsidR="00CF3296" w:rsidRDefault="00CF3296" w:rsidP="00F819B1">
      <w:pPr>
        <w:spacing w:after="0" w:line="240" w:lineRule="auto"/>
      </w:pPr>
      <w:r>
        <w:separator/>
      </w:r>
    </w:p>
  </w:footnote>
  <w:footnote w:type="continuationSeparator" w:id="0">
    <w:p w14:paraId="3065455C" w14:textId="77777777" w:rsidR="00CF3296" w:rsidRDefault="00CF3296" w:rsidP="00F8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D03B" w14:textId="77777777" w:rsidR="00F819B1" w:rsidRDefault="00F819B1" w:rsidP="00F819B1">
    <w:pPr>
      <w:pStyle w:val="Header"/>
      <w:jc w:val="center"/>
    </w:pPr>
    <w:r>
      <w:rPr>
        <w:noProof/>
      </w:rPr>
      <w:drawing>
        <wp:inline distT="0" distB="0" distL="0" distR="0" wp14:anchorId="2B09F893" wp14:editId="3891FAD1">
          <wp:extent cx="6390640" cy="709295"/>
          <wp:effectExtent l="0" t="0" r="0" b="0"/>
          <wp:docPr id="1306996010" name="Picture 1306996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0511-WT-Letterhead-Narrow-001.jpg"/>
                  <pic:cNvPicPr/>
                </pic:nvPicPr>
                <pic:blipFill>
                  <a:blip r:embed="rId1">
                    <a:extLst>
                      <a:ext uri="{28A0092B-C50C-407E-A947-70E740481C1C}">
                        <a14:useLocalDpi xmlns:a14="http://schemas.microsoft.com/office/drawing/2010/main" val="0"/>
                      </a:ext>
                    </a:extLst>
                  </a:blip>
                  <a:stretch>
                    <a:fillRect/>
                  </a:stretch>
                </pic:blipFill>
                <pic:spPr>
                  <a:xfrm>
                    <a:off x="0" y="0"/>
                    <a:ext cx="6390640" cy="709295"/>
                  </a:xfrm>
                  <a:prstGeom prst="rect">
                    <a:avLst/>
                  </a:prstGeom>
                </pic:spPr>
              </pic:pic>
            </a:graphicData>
          </a:graphic>
        </wp:inline>
      </w:drawing>
    </w:r>
  </w:p>
  <w:p w14:paraId="5F282CE4" w14:textId="77777777" w:rsidR="00F819B1" w:rsidRPr="00BF1E75" w:rsidRDefault="00F819B1" w:rsidP="00F819B1">
    <w:pPr>
      <w:pStyle w:val="Footer"/>
      <w:jc w:val="center"/>
      <w:rPr>
        <w:sz w:val="16"/>
        <w:szCs w:val="16"/>
      </w:rPr>
    </w:pPr>
  </w:p>
  <w:p w14:paraId="234F0F48" w14:textId="77777777" w:rsidR="00F819B1" w:rsidRPr="00542DEB" w:rsidRDefault="00F819B1" w:rsidP="00F819B1">
    <w:pPr>
      <w:pStyle w:val="Header"/>
      <w:jc w:val="center"/>
    </w:pPr>
    <w:r w:rsidRPr="00BF1E75">
      <w:rPr>
        <w:noProof/>
        <w:color w:val="244578"/>
        <w:sz w:val="16"/>
        <w:szCs w:val="16"/>
        <w:lang w:val="en-US"/>
      </w:rPr>
      <mc:AlternateContent>
        <mc:Choice Requires="wps">
          <w:drawing>
            <wp:anchor distT="0" distB="0" distL="114300" distR="114300" simplePos="0" relativeHeight="251659264" behindDoc="0" locked="0" layoutInCell="1" allowOverlap="1" wp14:anchorId="534FEE7B" wp14:editId="3C7CB442">
              <wp:simplePos x="0" y="0"/>
              <wp:positionH relativeFrom="column">
                <wp:posOffset>58993</wp:posOffset>
              </wp:positionH>
              <wp:positionV relativeFrom="paragraph">
                <wp:posOffset>38408</wp:posOffset>
              </wp:positionV>
              <wp:extent cx="6480000" cy="0"/>
              <wp:effectExtent l="0" t="0" r="0" b="0"/>
              <wp:wrapNone/>
              <wp:docPr id="8" name="Straight Connector 21"/>
              <wp:cNvGraphicFramePr/>
              <a:graphic xmlns:a="http://schemas.openxmlformats.org/drawingml/2006/main">
                <a:graphicData uri="http://schemas.microsoft.com/office/word/2010/wordprocessingShape">
                  <wps:wsp>
                    <wps:cNvCnPr/>
                    <wps:spPr>
                      <a:xfrm>
                        <a:off x="0" y="0"/>
                        <a:ext cx="6480000" cy="0"/>
                      </a:xfrm>
                      <a:prstGeom prst="straightConnector1">
                        <a:avLst/>
                      </a:prstGeom>
                      <a:noFill/>
                      <a:ln w="9525" cap="flat">
                        <a:solidFill>
                          <a:srgbClr val="2446A0"/>
                        </a:solidFill>
                        <a:prstDash val="solid"/>
                        <a:miter/>
                      </a:ln>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212D831">
            <v:shapetype id="_x0000_t32" coordsize="21600,21600" o:oned="t" filled="f" o:spt="32" path="m,l21600,21600e" w14:anchorId="3A62AEDE">
              <v:path fillok="f" arrowok="t" o:connecttype="none"/>
              <o:lock v:ext="edit" shapetype="t"/>
            </v:shapetype>
            <v:shape id="Straight Connector 21" style="position:absolute;margin-left:4.65pt;margin-top:3pt;width:510.2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446a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">
              <v:stroke joinstyle="miter"/>
            </v:shape>
          </w:pict>
        </mc:Fallback>
      </mc:AlternateContent>
    </w:r>
  </w:p>
  <w:p w14:paraId="1DD3B818" w14:textId="77777777" w:rsidR="00F819B1" w:rsidRDefault="00F819B1" w:rsidP="00F819B1">
    <w:pPr>
      <w:pStyle w:val="Header"/>
      <w:tabs>
        <w:tab w:val="left" w:pos="284"/>
      </w:tabs>
      <w:ind w:firstLine="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B1"/>
    <w:rsid w:val="00023527"/>
    <w:rsid w:val="00360947"/>
    <w:rsid w:val="003B73E1"/>
    <w:rsid w:val="00477DE4"/>
    <w:rsid w:val="004C1B8B"/>
    <w:rsid w:val="00503D8B"/>
    <w:rsid w:val="00594739"/>
    <w:rsid w:val="008210C4"/>
    <w:rsid w:val="00934C53"/>
    <w:rsid w:val="00A21E35"/>
    <w:rsid w:val="00A5364D"/>
    <w:rsid w:val="00A538F8"/>
    <w:rsid w:val="00CF3296"/>
    <w:rsid w:val="00DD1E22"/>
    <w:rsid w:val="00E14DEE"/>
    <w:rsid w:val="00E95C18"/>
    <w:rsid w:val="00F819B1"/>
    <w:rsid w:val="2C3CA480"/>
    <w:rsid w:val="2EB375F4"/>
    <w:rsid w:val="3C2D162D"/>
    <w:rsid w:val="5C59770C"/>
    <w:rsid w:val="64925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BB4D"/>
  <w15:chartTrackingRefBased/>
  <w15:docId w15:val="{09410F3E-830C-4C05-A8D7-F8D62D3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9B1"/>
  </w:style>
  <w:style w:type="paragraph" w:styleId="Footer">
    <w:name w:val="footer"/>
    <w:basedOn w:val="Normal"/>
    <w:link w:val="FooterChar"/>
    <w:uiPriority w:val="99"/>
    <w:unhideWhenUsed/>
    <w:rsid w:val="00F81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9B1"/>
  </w:style>
  <w:style w:type="table" w:styleId="TableGrid">
    <w:name w:val="Table Grid"/>
    <w:basedOn w:val="TableNormal"/>
    <w:uiPriority w:val="39"/>
    <w:rsid w:val="00F8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E22"/>
    <w:rPr>
      <w:color w:val="0563C1" w:themeColor="hyperlink"/>
      <w:u w:val="single"/>
    </w:rPr>
  </w:style>
  <w:style w:type="character" w:styleId="UnresolvedMention">
    <w:name w:val="Unresolved Mention"/>
    <w:basedOn w:val="DefaultParagraphFont"/>
    <w:uiPriority w:val="99"/>
    <w:semiHidden/>
    <w:unhideWhenUsed/>
    <w:rsid w:val="00DD1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nager@workingtogetherludlow.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643A63CBE244EA84B8918641C246A" ma:contentTypeVersion="12" ma:contentTypeDescription="Create a new document." ma:contentTypeScope="" ma:versionID="0e34c99b3ea095c9da97c39c23ee363f">
  <xsd:schema xmlns:xsd="http://www.w3.org/2001/XMLSchema" xmlns:xs="http://www.w3.org/2001/XMLSchema" xmlns:p="http://schemas.microsoft.com/office/2006/metadata/properties" xmlns:ns2="e877934a-b1d0-4604-a3f6-9602d113eaa8" xmlns:ns3="e8c505d8-222d-429b-a760-10b04611045b" targetNamespace="http://schemas.microsoft.com/office/2006/metadata/properties" ma:root="true" ma:fieldsID="34e2ff79e9d823acf8d4655aa7202f4e" ns2:_="" ns3:_="">
    <xsd:import namespace="e877934a-b1d0-4604-a3f6-9602d113eaa8"/>
    <xsd:import namespace="e8c505d8-222d-429b-a760-10b046110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7934a-b1d0-4604-a3f6-9602d113e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ce6887-f821-435f-b8c4-611aa85351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505d8-222d-429b-a760-10b0461104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36c99-da4c-42a1-a5a5-f55d156181ad}" ma:internalName="TaxCatchAll" ma:showField="CatchAllData" ma:web="e8c505d8-222d-429b-a760-10b046110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77934a-b1d0-4604-a3f6-9602d113eaa8">
      <Terms xmlns="http://schemas.microsoft.com/office/infopath/2007/PartnerControls"/>
    </lcf76f155ced4ddcb4097134ff3c332f>
    <TaxCatchAll xmlns="e8c505d8-222d-429b-a760-10b04611045b" xsi:nil="true"/>
  </documentManagement>
</p:properties>
</file>

<file path=customXml/itemProps1.xml><?xml version="1.0" encoding="utf-8"?>
<ds:datastoreItem xmlns:ds="http://schemas.openxmlformats.org/officeDocument/2006/customXml" ds:itemID="{6D5832EC-C1FE-4954-9F31-6BC01F585AD7}">
  <ds:schemaRefs>
    <ds:schemaRef ds:uri="http://schemas.microsoft.com/sharepoint/v3/contenttype/forms"/>
  </ds:schemaRefs>
</ds:datastoreItem>
</file>

<file path=customXml/itemProps2.xml><?xml version="1.0" encoding="utf-8"?>
<ds:datastoreItem xmlns:ds="http://schemas.openxmlformats.org/officeDocument/2006/customXml" ds:itemID="{E573A407-48B7-410C-AC13-AA6C4FF9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7934a-b1d0-4604-a3f6-9602d113eaa8"/>
    <ds:schemaRef ds:uri="e8c505d8-222d-429b-a760-10b046110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6287E-E456-4C53-BCF9-BEDBC2DC1050}">
  <ds:schemaRefs>
    <ds:schemaRef ds:uri="http://schemas.microsoft.com/office/2006/metadata/properties"/>
    <ds:schemaRef ds:uri="http://schemas.microsoft.com/office/infopath/2007/PartnerControls"/>
    <ds:schemaRef ds:uri="e877934a-b1d0-4604-a3f6-9602d113eaa8"/>
    <ds:schemaRef ds:uri="e8c505d8-222d-429b-a760-10b0461104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Working Together Ludlow</dc:creator>
  <cp:keywords/>
  <dc:description/>
  <cp:lastModifiedBy>Nigel Bishop</cp:lastModifiedBy>
  <cp:revision>2</cp:revision>
  <cp:lastPrinted>2024-10-04T09:37:00Z</cp:lastPrinted>
  <dcterms:created xsi:type="dcterms:W3CDTF">2025-10-07T14:20:00Z</dcterms:created>
  <dcterms:modified xsi:type="dcterms:W3CDTF">2025-10-07T14:20:00Z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0x010100110643A63CBE244EA84B8918641C246A</vt:lpwstr>
  </property>
  <property fmtid="{D5CDD505-2E9C-101B-9397-08002B2CF9AE}" pid="3" name="MediaServiceImageTags">
    <vt:lpwstr/>
  </property>
</Properties>
</file>